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D9" w:rsidRDefault="00F94ED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4ED9" w:rsidRDefault="00F94ED9">
      <w:pPr>
        <w:pStyle w:val="ConsPlusNormal"/>
        <w:jc w:val="both"/>
        <w:outlineLvl w:val="0"/>
      </w:pPr>
    </w:p>
    <w:p w:rsidR="00F94ED9" w:rsidRDefault="00F94ED9">
      <w:pPr>
        <w:pStyle w:val="ConsPlusTitle"/>
        <w:jc w:val="center"/>
        <w:outlineLvl w:val="0"/>
      </w:pPr>
      <w:r>
        <w:t>ПРАВИТЕЛЬСТВО ЧЕЛЯБИНСКОЙ ОБЛАСТИ</w:t>
      </w:r>
    </w:p>
    <w:p w:rsidR="00F94ED9" w:rsidRDefault="00F94ED9">
      <w:pPr>
        <w:pStyle w:val="ConsPlusTitle"/>
        <w:jc w:val="center"/>
      </w:pPr>
    </w:p>
    <w:p w:rsidR="00F94ED9" w:rsidRDefault="00F94ED9">
      <w:pPr>
        <w:pStyle w:val="ConsPlusTitle"/>
        <w:jc w:val="center"/>
      </w:pPr>
      <w:r>
        <w:t>ПОСТАНОВЛЕНИЕ</w:t>
      </w:r>
    </w:p>
    <w:p w:rsidR="00F94ED9" w:rsidRDefault="00F94ED9">
      <w:pPr>
        <w:pStyle w:val="ConsPlusTitle"/>
        <w:jc w:val="center"/>
      </w:pPr>
      <w:r>
        <w:t>от 27 июня 2017 г. N 318-П</w:t>
      </w:r>
    </w:p>
    <w:p w:rsidR="00F94ED9" w:rsidRDefault="00F94ED9">
      <w:pPr>
        <w:pStyle w:val="ConsPlusTitle"/>
        <w:jc w:val="center"/>
      </w:pPr>
    </w:p>
    <w:p w:rsidR="00F94ED9" w:rsidRDefault="00F94ED9">
      <w:pPr>
        <w:pStyle w:val="ConsPlusTitle"/>
        <w:jc w:val="center"/>
      </w:pPr>
      <w:r>
        <w:t>Об Административном регламенте</w:t>
      </w:r>
    </w:p>
    <w:p w:rsidR="00F94ED9" w:rsidRDefault="00F94ED9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F94ED9" w:rsidRDefault="00F94ED9">
      <w:pPr>
        <w:pStyle w:val="ConsPlusTitle"/>
        <w:jc w:val="center"/>
      </w:pPr>
      <w:r>
        <w:t>гражданам адресной субсидии в связи с ростом платы</w:t>
      </w:r>
    </w:p>
    <w:p w:rsidR="00F94ED9" w:rsidRDefault="00F94ED9">
      <w:pPr>
        <w:pStyle w:val="ConsPlusTitle"/>
        <w:jc w:val="center"/>
      </w:pPr>
      <w:r>
        <w:t>за коммунальные услуги и о внесении изменений</w:t>
      </w:r>
    </w:p>
    <w:p w:rsidR="00F94ED9" w:rsidRDefault="00F94ED9">
      <w:pPr>
        <w:pStyle w:val="ConsPlusTitle"/>
        <w:jc w:val="center"/>
      </w:pPr>
      <w:r>
        <w:t>в постановление Правительства Челябинской области</w:t>
      </w:r>
    </w:p>
    <w:p w:rsidR="00F94ED9" w:rsidRDefault="00F94ED9">
      <w:pPr>
        <w:pStyle w:val="ConsPlusTitle"/>
        <w:jc w:val="center"/>
      </w:pPr>
      <w:r>
        <w:t>от 24.08.2016 г. N 432-П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Правительство Челябинской области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ПОСТАНОВЛЯЕТ: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гражданам адресной субсидии в связи с ростом платы за коммунальные услуги.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 xml:space="preserve">2. Министерству социальных отношений Челябинской области (Никитина Т.Е.), органам социальной защиты населения городских округов и муниципальных районов Челябинской области при предоставлении государственной услуги по предоставлению гражданам адресной субсидии в связи с ростом платы за коммунальные услуги руководствоваться Административным </w:t>
      </w:r>
      <w:hyperlink w:anchor="P48" w:history="1">
        <w:r>
          <w:rPr>
            <w:color w:val="0000FF"/>
          </w:rPr>
          <w:t>регламентом</w:t>
        </w:r>
      </w:hyperlink>
      <w:r>
        <w:t>, утвержденным настоящим постановлением.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предоставления гражданам адресной субсидии в связи с ростом платы за коммунальные услуги, утвержденный постановлением Правительства Челябинской области от 24.08.2016 г. N 432-П "О Порядке предоставления гражданам адресной субсидии в связи с ростом платы за коммунальные услуги" (Официальный интернет-портал правовой информации (www.pravo.gov.ru), 26 августа 2016 г.), следующие изменения: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"3. Состав семьи гражданина определяется исходя из данных на 31 декабря года, предшествующего году предоставления адресной субсидии, о количестве граждан, проживавших на тот период в жилом помещении.";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5</w:t>
        </w:r>
      </w:hyperlink>
      <w:r>
        <w:t>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четвертом</w:t>
        </w:r>
      </w:hyperlink>
      <w:r>
        <w:t xml:space="preserve"> слово "декабрь" заменить словами "31 декабря";</w:t>
      </w:r>
    </w:p>
    <w:p w:rsidR="00F94ED9" w:rsidRDefault="00F94ED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"Гражданин посредством личного обращения или его законный представитель представляют в орган социальной защиты населения по месту жительства (пребывания) либо в многофункциональный центр предоставления государственных и муниципальных услуг документы, указанные в </w:t>
      </w:r>
      <w:hyperlink r:id="rId1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12" w:history="1">
        <w:r>
          <w:rPr>
            <w:color w:val="0000FF"/>
          </w:rPr>
          <w:t>4</w:t>
        </w:r>
      </w:hyperlink>
      <w:r>
        <w:t xml:space="preserve"> настоящего пункта, представление которых является для гражданина обязательным.";</w:t>
      </w:r>
    </w:p>
    <w:p w:rsidR="00F94ED9" w:rsidRDefault="00F94ED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одиннадцатый</w:t>
        </w:r>
      </w:hyperlink>
      <w:r>
        <w:t xml:space="preserve"> признать утратившим силу;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lastRenderedPageBreak/>
        <w:t>"6. Органы социальной защиты населения принимают решение о предоставлении адресной субсидии или об отказе в ее предоставлении, производят расчет размера адресной субсидии и формируют в отношении каждого гражданина личное дело в течение 30 рабочих дней со дня обращения гражданина за назначением адресной субсидии.".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4. Настоящее постановление подлежит официальному опубликованию.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right"/>
      </w:pPr>
      <w:r>
        <w:t>Председатель</w:t>
      </w:r>
    </w:p>
    <w:p w:rsidR="00F94ED9" w:rsidRDefault="00F94ED9">
      <w:pPr>
        <w:pStyle w:val="ConsPlusNormal"/>
        <w:jc w:val="right"/>
      </w:pPr>
      <w:r>
        <w:t>Правительства</w:t>
      </w:r>
    </w:p>
    <w:p w:rsidR="00F94ED9" w:rsidRDefault="00F94ED9">
      <w:pPr>
        <w:pStyle w:val="ConsPlusNormal"/>
        <w:jc w:val="right"/>
      </w:pPr>
      <w:r>
        <w:t>Челябинской области</w:t>
      </w:r>
    </w:p>
    <w:p w:rsidR="00F94ED9" w:rsidRDefault="00F94ED9">
      <w:pPr>
        <w:pStyle w:val="ConsPlusNormal"/>
        <w:jc w:val="right"/>
      </w:pPr>
      <w:r>
        <w:t>Б.А.ДУБРОВСКИЙ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right"/>
        <w:outlineLvl w:val="0"/>
      </w:pPr>
      <w:r>
        <w:t>Утвержден</w:t>
      </w:r>
    </w:p>
    <w:p w:rsidR="00F94ED9" w:rsidRDefault="00F94ED9">
      <w:pPr>
        <w:pStyle w:val="ConsPlusNormal"/>
        <w:jc w:val="right"/>
      </w:pPr>
      <w:r>
        <w:t>постановлением</w:t>
      </w:r>
    </w:p>
    <w:p w:rsidR="00F94ED9" w:rsidRDefault="00F94ED9">
      <w:pPr>
        <w:pStyle w:val="ConsPlusNormal"/>
        <w:jc w:val="right"/>
      </w:pPr>
      <w:r>
        <w:t>Правительства</w:t>
      </w:r>
    </w:p>
    <w:p w:rsidR="00F94ED9" w:rsidRDefault="00F94ED9">
      <w:pPr>
        <w:pStyle w:val="ConsPlusNormal"/>
        <w:jc w:val="right"/>
      </w:pPr>
      <w:r>
        <w:t>Челябинской области</w:t>
      </w:r>
    </w:p>
    <w:p w:rsidR="00F94ED9" w:rsidRDefault="00F94ED9">
      <w:pPr>
        <w:pStyle w:val="ConsPlusNormal"/>
        <w:jc w:val="right"/>
      </w:pPr>
      <w:r>
        <w:t>от 27 июня 2017 г. N 318-П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Title"/>
        <w:jc w:val="center"/>
      </w:pPr>
      <w:bookmarkStart w:id="0" w:name="P48"/>
      <w:bookmarkEnd w:id="0"/>
      <w:r>
        <w:t>Административный регламент</w:t>
      </w:r>
    </w:p>
    <w:p w:rsidR="00F94ED9" w:rsidRDefault="00F94ED9">
      <w:pPr>
        <w:pStyle w:val="ConsPlusTitle"/>
        <w:jc w:val="center"/>
      </w:pPr>
      <w:r>
        <w:t>предоставления государственной услуги</w:t>
      </w:r>
    </w:p>
    <w:p w:rsidR="00F94ED9" w:rsidRDefault="00F94ED9">
      <w:pPr>
        <w:pStyle w:val="ConsPlusTitle"/>
        <w:jc w:val="center"/>
      </w:pPr>
      <w:r>
        <w:t>по предоставлению гражданам адресной субсидии</w:t>
      </w:r>
    </w:p>
    <w:p w:rsidR="00F94ED9" w:rsidRDefault="00F94ED9">
      <w:pPr>
        <w:pStyle w:val="ConsPlusTitle"/>
        <w:jc w:val="center"/>
      </w:pPr>
      <w:r>
        <w:t>в связи с ростом платы за коммунальные услуги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center"/>
        <w:outlineLvl w:val="1"/>
      </w:pPr>
      <w:r>
        <w:t>I. Общие положения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предоставлению гражданам адресной субсидии в связи с ростом платы за коммунальные услуги (далее именуется - Административный регламент) разработан в целях повышения качества и доступности предоставления государственной услуги по предоставлению гражданам адресной субсидии в связи с ростом платы за коммунальные услуги (далее именуется - государственная услуга) и определяет сроки и последовательность выполнения административных процедур органами социальной защиты населения муниципальных районов и городских округов Челябинской области (далее именуются - органы социальной защиты населения), Министерством социальных отношений Челябинской области, порядок взаимодействия между их структурными подразделениями и должностными лицами, а также взаимодействия органов социальной защиты населения с физическими лицами при предоставлении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2. Целью разработки настоящего Административного регламента является повышение качества предоставления государственной услуги, в том числе: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упорядочение административных процедур;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устранение избыточных административных процедур;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сокращение количества документов, представляемых заявителями для предоставления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5) снижение количества взаимодействий заявителей с должностными лицами, в том числе за счет выполнения отдельных административных процедур работниками многофункциональных центров предоставления государственных и муниципальных услуг (далее именуются многофункциональные центры);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6) осуществление межведомственного информационного взаимодействия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7)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8) определение процедуры предоставления государственной услуги в электронной форме.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3. Нормативные правовые акты, являющиеся основанием для разработки настоящего Административного регламента: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4. Настоящий Административный регламент размещается на официальном сайте Министерства социальных отношений Челябинской области (www.minsoc74.ru), в федеральных государственных информационных системах: "Федеральный реестр государственных и муниципальных услуг (функций)" (www.frgu.gosuslugi.ru), "Единый портал государственных и муниципальных услуг (функций)" (www.gosuslugi.ru) (далее именуется - федеральный портал), на официальных сайтах органов социальной защиты населения.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5. Условия предоставления государственной услуги по предоставлению гражданам адресной субсидии в связи с ростом платы за коммунальные услуги (далее именуется - адресная субсидия):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заявителям, имеющим право на получение адресной субсидии, предоставляется одна адресная субсидия на жилое помещение, в котором они проживают;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состав семьи заявителя определяется исходя из данных на 31 декабря года, предшествующего году предоставления адресной субсидии, о количестве граждан, проживающих на тот период в жилом помещении;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1" w:name="P72"/>
      <w:bookmarkEnd w:id="1"/>
      <w:r>
        <w:t>3) адресная субсидия предоставляется заявителям при отсутствии у них задолженности по оплате коммунальных услуг за период свыше 6 месяцев, предшествующих дате подачи заявления о назначении адресной субсидии, или заключении и выполнении заявителями соглашений по ее погашению;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адресная субсидия выплачивается единовременно либо по желанию заявителя ежемесячно.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2" w:name="P74"/>
      <w:bookmarkEnd w:id="2"/>
      <w:r>
        <w:t>6. Круг заявителей: проживающие на территории Челябинской области граждане Российской Федерации и постоянно проживающие на территории Российской Федерации иностранные граждане и лица без гражданства (далее именуются - граждане), у которых изменение размера вносимой платы за коммунальные услуги в каждом месяце текущего года по отношению к плате за коммунальные услуги в декабре предшествующего календарного года оказалось больше чем на установленную величину предельного (максимального) индекса изменения размера вносимой гражданами платы за коммунальные услуги в муниципальном образовании, утвержденного Губернатором Челябинской области на текущий год.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Адресная субсидия предоставляется гражданам, проживающим в жилых помещениях жилищного фонда независимо от форм собственности, при условии их проживания по одному и тому же месту жительства либо месту пребывания на дату обращения за назначением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выступать от их имени.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7. Наименование государственной услуги - предоставление гражданам адресной субсидии в связи с ростом платы за коммунальные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8. Предоставление государственной услуги осуществляется органами социальной защиты населения.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Места нахождения, почтовые адреса, справочные телефоны органов социальной защиты населения указаны в </w:t>
      </w:r>
      <w:hyperlink w:anchor="P335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Кроме того, в предоставлении государственной услуги участвуют: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Министерство социальных отношений Челябинской области (далее именуется - Министерство)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Место нахождения Министерства: 454048, город Челябинск, улица Воровского, дом 30.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Справочные телефоны Министерства: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отдел организации работы по жилищным субсидиям и предоставлению гарантий гражданам, пострадавшим от воздействия радиации: 8 (351) 232-40-32, 8 (351) 260-89-97, 8 (351) 232-41-52, 8 (351) 263-38-73.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Адрес интернет-сайта Министерства: www.minsoc74.ru.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Адрес электронной почты Министерства: Postmaster@minsoc74.ru;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многофункциональные центры</w:t>
      </w:r>
    </w:p>
    <w:p w:rsidR="00F94ED9" w:rsidRDefault="00F94ED9">
      <w:pPr>
        <w:pStyle w:val="ConsPlusNormal"/>
        <w:spacing w:before="220"/>
        <w:ind w:firstLine="540"/>
        <w:jc w:val="both"/>
      </w:pPr>
      <w:hyperlink w:anchor="P706" w:history="1">
        <w:r>
          <w:rPr>
            <w:color w:val="0000FF"/>
          </w:rPr>
          <w:t>Информация</w:t>
        </w:r>
      </w:hyperlink>
      <w:r>
        <w:t xml:space="preserve"> о местах нахождения, номерах телефонов, адресах электронной почты многофункциональных центров указана в приложении 2 к настоящему Административному регламенту;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финансовые органы городских округов и муниципальных районов Челябинской области;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банковские учреждения, расположенные на территории Челябинской области, отделения федеральной почтовой связи, иные организации, осуществляющие доставку пенсии;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5) территориальные органы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(далее именуются - органы в сфере миграции).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9. Результатом предоставления государственной услуги является принятие решения о предоставлении гражданам адресной субсидии и организация ее перечисления.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10. Срок предоставления государственной услуги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Органы социальной защиты населения принимают решение о предоставлении адресной субсидии, производят расчет размера адресной субсидии и формируют в отношении каждого гражданина личное дело в течение 30 рабочих дней со дня обращения гражданина за назначением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11. Правовые основания для предоставления государственной услуги: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1) Жилищный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Челябинской области от 24.11.2005 г. N 430-ЗО "О наделении органов местного самоуправления государственными полномочиями по социальной поддержке отдельных категорий граждан";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Закон</w:t>
        </w:r>
      </w:hyperlink>
      <w:r>
        <w:t xml:space="preserve"> Челябинской области от 30.06.2016 г. N 374-ЗО "О предоставлении гражданам адресной субсидии в связи с ростом платы за коммунальные услуги";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18.07.2012 г. N 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24.08.2016 г. N 432-П "О Порядке предоставления гражданам адресной субсидии в связи с ростом платы за коммунальные услуги";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14.11.2014 г. N 202 "Об утверждении предельных (максимальных) индексов изменения размера вносимой гражданами платы за коммунальные услуги";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Челябинской области от 14.10.2011 г. N 194-рп "О Порядке запроса и получения документов и информации, необходимых для предоставления государственных услуг, органами исполнительной власти Челябинской области и подведомственными им организациями, участвующими в предоставлении государственных услуг".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12. Исчерпывающий перечень документов, необходимых для предоставления государственной услуги: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1) заявление о назначении адресной субсидии по форме, установленной Министерством;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5" w:name="P109"/>
      <w:bookmarkEnd w:id="5"/>
      <w:r>
        <w:t>2) документ, удостоверяющий личность заявителя;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документы, содержащие сведения об объеме потребления гражданином коммунальной услуги в декабре предшествующего года, тарифе (цене) на коммунальную услугу, действующем (действующей) в декабре предшествующего года и в текущем году, сумме платежа за коммунальную услугу в декабре предшествующего года, отсутствии у гражданина задолженности по оплате коммунальных услуг за период свыше 6 месяцев, предшествующих дате подачи заявления о назначении адресной субсидии, и сведения на 31 декабря года, предшествующего году предоставления адресной субсидии, о количестве граждан, проживавших на тот период в жилом помещении;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4) соглашение по погашению задолженности по оплате коммунальных услуг, заключенное между заявителем и организацией, реализующей населению коммунальные услуги, и документы, подтверждающие его выполнение (для заявителей, заключивших указанные соглашения);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5) документ, подтверждающий регистрацию заявителя по месту пребывания на территории Челябинской области (для заявителей, имеющих регистрацию по месту пребывания на территории Челябинской области);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8" w:name="P113"/>
      <w:bookmarkEnd w:id="8"/>
      <w:r>
        <w:t>6) справка органа социальной защиты населения по месту жительства (пребывания) заявителя, подтверждающая, что по месту жительства (пребывания) заявителя адресная субсидия не предоставлялась.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11" w:history="1">
        <w:r>
          <w:rPr>
            <w:color w:val="0000FF"/>
          </w:rPr>
          <w:t>4</w:t>
        </w:r>
      </w:hyperlink>
      <w:r>
        <w:t xml:space="preserve"> настоящего пункта, представляются заявителем.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2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13" w:history="1">
        <w:r>
          <w:rPr>
            <w:color w:val="0000FF"/>
          </w:rPr>
          <w:t>6</w:t>
        </w:r>
      </w:hyperlink>
      <w:r>
        <w:t xml:space="preserve"> настоящего пункта, запрашиваются органами социальной защиты населения в рамках межведомственного информационного взаимодействия.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Заявитель вправе самостоятельно по собственной инициативе представить документы, указанные в </w:t>
      </w:r>
      <w:hyperlink w:anchor="P112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13" w:history="1">
        <w:r>
          <w:rPr>
            <w:color w:val="0000FF"/>
          </w:rPr>
          <w:t>6</w:t>
        </w:r>
      </w:hyperlink>
      <w:r>
        <w:t xml:space="preserve"> настоящего пункта.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Гражданин несет ответственность за достоверность представленных им документов.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13. Органы социальной защиты населения не вправе требовать от заявителя: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14. Заявление и документы, указанные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могут быть поданы заявителем следующими способами: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лично - при обращении в органы социальной защиты населения или многофункциональные центры по месту жительства либо месту пребывания;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в форме электронного документа с использованием федерального портала.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При личном обращении заявителя в орган социальной защиты населения или многофункциональный центр дата подачи заявления фиксируется штампом с присвоением входящего номера.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При направлении заявления и прилагаемых документов, указанных в </w:t>
      </w:r>
      <w:hyperlink w:anchor="P109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111" w:history="1">
        <w:r>
          <w:rPr>
            <w:color w:val="0000FF"/>
          </w:rPr>
          <w:t>4 пункта 12</w:t>
        </w:r>
      </w:hyperlink>
      <w:r>
        <w:t xml:space="preserve"> настоящего Административного регламента, через федеральный портал днем обращения за предоставлением государственной услуги считается дата получения документов органом социальной защиты населения.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15. Основания для отказа в приеме документов, необходимых для предоставления государственной услуги, и основания для приостановления предоставления государственной услуги отсутствуют.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16. Основаниями для отказа в предоставлении государственной услуги являются: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указанным в </w:t>
      </w:r>
      <w:hyperlink w:anchor="P72" w:history="1">
        <w:r>
          <w:rPr>
            <w:color w:val="0000FF"/>
          </w:rPr>
          <w:t>подпункте 3 пункта 5</w:t>
        </w:r>
      </w:hyperlink>
      <w:r>
        <w:t xml:space="preserve"> и </w:t>
      </w:r>
      <w:hyperlink w:anchor="P74" w:history="1">
        <w:r>
          <w:rPr>
            <w:color w:val="0000FF"/>
          </w:rPr>
          <w:t>абзаце первом пункта 6</w:t>
        </w:r>
      </w:hyperlink>
      <w:r>
        <w:t xml:space="preserve"> настоящего Административного регламента;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2) представление в неполном объеме документов, указанных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представление заявителем заведомо недостоверных сведений.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17. Государственная услуга предоставляется бесплатно.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18. Максимальный срок ожидания в очереди при подаче документов, необходимых для предоставления государственной услуги, не должен превышать 15 минут.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19. Срок регистрации заявления о предоставлении государственной услуги и документов, необходимых для предоставления государственной услуги, от заявителя - 1 рабочий день.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10" w:name="P135"/>
      <w:bookmarkEnd w:id="10"/>
      <w:r>
        <w:t>20. Информирование заявителей о предоставлении государственной услуги осуществляется следующими способами: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устно - в органе социальной защиты населения, на который возложена функция по приему документов для предоставления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письменно - путем направления почтового отправления в орган социальной защиты населения;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3) по телефонам органа социальной защиты населения, а также по телефону многофункционального центра, указанному в </w:t>
      </w:r>
      <w:hyperlink w:anchor="P706" w:history="1">
        <w:r>
          <w:rPr>
            <w:color w:val="0000FF"/>
          </w:rPr>
          <w:t>приложении 2</w:t>
        </w:r>
      </w:hyperlink>
      <w:r>
        <w:t xml:space="preserve"> к настоящему Административному регламенту, в случае подачи документов в многофункциональный центр;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на информационных стендах, расположенных в зданиях органов социальной защиты населения, Министерства;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5) по электронной почте органов социальной защиты населения;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6) по электронной почте Министерства: Postmaster@minsoc74.ru;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7) на официальном сайте Министерства: www.minsoc74.ru;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8) на федеральном портале: www.gosuslugi.ru.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21. Требования к помещениям,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1) на территории, прилегающей к месторасположению органа социальной защиты населения, должны быть оборудованы места для парковки автотранспортных средств. На стоянке должно быть не менее 3 </w:t>
      </w:r>
      <w:proofErr w:type="spellStart"/>
      <w:r>
        <w:t>машино</w:t>
      </w:r>
      <w:proofErr w:type="spellEnd"/>
      <w:r>
        <w:t>-мест. Доступ заявителей к парковочным местам является бесплатным;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центральный вход в здание органа социальной защиты населения должен быть оборудован вывеской, содержащей информацию о наименовании органа, осуществляющего предоставление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место предоставления государственной услуги оформляется в соответствии с целью предоставления государственной услуги, требованиями пожарной безопасности и обеспечивается охраной правопорядка;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в здании органа социальной защиты населения, предоставляющего государственную услугу, должен быть размещен информационный стенд, оборудованы места для ожидания, должны быть доступные места общего пользования (туалеты) для посетителей и места для хранения верхней одежды.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На информационном стенде должна быть размещена следующая информация: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блок-схема, наглядно отображающая последовательность административных процедур при предоставлении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форма и образец заполнения заявления о предоставлении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почтовый адрес, номера телефонов, адреса электронной почты, режим работы органа социальной защиты населения, а также график приема заявителей;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номер кабинета, где осуществляется прием заявителей;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фамилия, имя, отчество и должность специалистов, участвующих в предоставлении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6) помещение, в котором осуществляется прием граждан, предусматривает: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комфортное расположение заявителя и должностного лица;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заявителем письменного обращения;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телефонную связь;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возможность копирования документов;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органа социальной защиты населения;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наличие письменных принадлежностей и бумаги формата А4;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7) рабочее место должностного лица органа социальной защиты населения, ответственного в соответствии с должностным регламентом (должностной инструкцией) за организацию приема заявителей, оборудуется оргтехникой, позволяющей организовать исполнение обязанностей в полном объеме.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22.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функций зрения и самостоятельного передвижения;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допуск собаки-проводника на объекты (в 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27" w:history="1">
        <w:r>
          <w:rPr>
            <w:color w:val="0000FF"/>
          </w:rPr>
          <w:t>форме</w:t>
        </w:r>
      </w:hyperlink>
      <w:r>
        <w:t xml:space="preserve"> и в </w:t>
      </w:r>
      <w:hyperlink r:id="rId28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F94ED9" w:rsidRDefault="00F94ED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23. Требования к форме и характеру взаимодействия должностных лиц органа социальной защиты населения, ответственных за организацию предоставления государственной услуги, должностных лиц Министерства с заявителями: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при ответе на телефонные звонки или при личном обращении заявителя должностное лицо органа социальной защиты населения, Министерства, назвав свою фамилию, имя, отчество, должность, предлагает представиться собеседнику, выслушивает и уточняет суть вопроса, дает ответ на заданный заявителем вопрос;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должен принять заявитель (кто именно, когда и что должен сделать) по существу поставленных в обращении вопросов;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письменный ответ на обращения дается в простой, четкой и понятной форме по существу поставленных в обращении вопросов с указанием фамилии и инициалов, номера телефона должностного лица, подготовившего ответ заявителю. Письменный ответ на обращение подписывает руководитель органа социальной защиты населения, Министр социальных отношений Челябинской области.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24. Показатели доступности и качества предоставления государственной услуги: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соблюдение сроков предоставления государственной услуги и условий ожидания приема;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2) своевременное полное информирование о государственной услуге посредством способов, предусмотренных </w:t>
      </w:r>
      <w:hyperlink w:anchor="P135" w:history="1">
        <w:r>
          <w:rPr>
            <w:color w:val="0000FF"/>
          </w:rPr>
          <w:t>пунктом 20</w:t>
        </w:r>
      </w:hyperlink>
      <w:r>
        <w:t xml:space="preserve"> настоящего Административного регламента;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количество взаимодействий заявителя с должностными лицами при предоставлении государственной услуги и продолжительность таких взаимодействий;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возможность получения государственной услуги с участием многофункционального центра.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94ED9" w:rsidRDefault="00F94ED9">
      <w:pPr>
        <w:pStyle w:val="ConsPlusNormal"/>
        <w:jc w:val="center"/>
      </w:pPr>
      <w:r>
        <w:t>административных процедур, требования к порядку</w:t>
      </w:r>
    </w:p>
    <w:p w:rsidR="00F94ED9" w:rsidRDefault="00F94ED9">
      <w:pPr>
        <w:pStyle w:val="ConsPlusNormal"/>
        <w:jc w:val="center"/>
      </w:pPr>
      <w:r>
        <w:t>их выполнения, в том числе особенности выполнения</w:t>
      </w:r>
    </w:p>
    <w:p w:rsidR="00F94ED9" w:rsidRDefault="00F94ED9">
      <w:pPr>
        <w:pStyle w:val="ConsPlusNormal"/>
        <w:jc w:val="center"/>
      </w:pPr>
      <w:r>
        <w:t>административных процедур в электронной форме,</w:t>
      </w:r>
    </w:p>
    <w:p w:rsidR="00F94ED9" w:rsidRDefault="00F94ED9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F94ED9" w:rsidRDefault="00F94ED9">
      <w:pPr>
        <w:pStyle w:val="ConsPlusNormal"/>
        <w:jc w:val="center"/>
      </w:pPr>
      <w:r>
        <w:t>в многофункциональном центре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25. Предоставление государственной услуги включает в себя выполнение следующих административных процедур: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прием и регистрация документов заявителя;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экспертиза документов заявителя, принятие решения о предоставлении государственной услуги (об отказе в предоставлении государственной услуги) и назначение адресной субсидии либо уведомление заявителя об отказе в предоставлении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организация перечисления заявителю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Блок-схемы предоставления государственной услуги приведены в </w:t>
      </w:r>
      <w:hyperlink w:anchor="P1051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1120" w:history="1">
        <w:r>
          <w:rPr>
            <w:color w:val="0000FF"/>
          </w:rPr>
          <w:t>4</w:t>
        </w:r>
      </w:hyperlink>
      <w:r>
        <w:t xml:space="preserve"> к настоящему Административному регламенту.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26. Прием и регистрация документов заявителя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Юридическим фактом для начала выполнения административной процедуры является обращение заявителя с документами, указанными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в орган социальной защиты населения по месту жительства (пребывания).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Ответственными за выполнение административной процедуры являются: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должностное лицо органа социальной защиты населения, ответственное за прием и регистрацию документов заявителя, - при поступлении документов непосредственно от заявителя (его представителя) при его личном обращении (далее именуется - специалист по приему документов);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должностное лицо органа социальной защиты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- при поступлении заявления в форме электронного документа.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При личном обращении заявителя специалист по приему документов выполняет следующие действия: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уточняет предмет обращения, устанавливает личность заявителя, его законного представителя, место жительства (пребывания), полномочия представителя заявителя (в случае обращения представителя заявителя);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регистрирует заявление в книге учета (в автоматизированном режиме), проставляет в заявлении номер и дату регистрации, должность и фамилию специалиста, принявшего документы, отдает заявителю отрывную часть заявления (расписку о приеме документов);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после присвоения заявлению номера и даты регистрации передает документы заявителя должностному лицу органа социальной защиты населения, ответственному за назначение адресной субсидии (далее именуется - специалист, ответственный за назначение адресной субсидии).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должностное лицо органа социальной защиты населения, ответственное за обработку заявлений на предоставление государственной услуги в форме электронного документа с использованием информационно-телекоммуникационных сетей, выполняет следующие действия: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регистрирует поступившее заявление в электронном журнале регистрации входящих заявлений;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не позднее 3 рабочих дней, следующих за днем подачи заявления, подтверждает факт поступления заявления в виде уведомления заявителя в электронном виде (при подаче заявления в электронной форме через федеральный портал уведомление направляется в личный кабинет заявителя на федеральном портале, при подаче заявления в электронной форме иными способами - по адресу электронной почты, указанному в заявлении) с указанием перечня необходимых документов и календарной даты его личного обращения в орган социальной защиты населения либо сообщает о мотивированном отказе в приеме заявления;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формирует пакет документов, поступивший через федеральный портал, и передает специалисту, ответственному за назначение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заявления в журнале регистрации, присвоение ему регистрационного номера и передача документов должностному лицу, ответственному за назначение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3 рабочих дня со дня поступления документов в орган социальной защиты населения, в том числе 1 рабочий день - срок регистрации заявления о предоставлении государственной услуги и документов, необходимых для предоставления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27. Особенности организации работы по приему документов в многофункциональном центре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Прием документов, необходимых для предоставления государственной услуги, осуществляется работниками многофункционального центра с последующей их передачей должностным лицам органа социальной защиты населения, ответственным за предоставление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 (далее именуется - работник многофункционального центра), при обращении заявителя принимает документы, выполняя при этом следующие действия: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 заявителя, полномочия представителя заявителя (при обращении представителя заявителя);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при необходимости изготавливает копии документов, указанных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выполняет на них надпись об их соответствии подлинным экземплярам документов с указанием фамилии и инициалов, с проставлением даты.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Работник многофункционального центра принимает заявление и документы, регистрирует их в автоматизированной информационной системе "Многофункциональный центр предоставления государственных и муниципальных услуг Челябинской области", направляет заявление и скан-образы прилагаемых к нему копий документов по каналам информационных систем в течение 1 рабочего дня, следующего за днем приема заявления о предоставлении государственной услуги от заявителя, в орган социальной защиты населения. Должностное лицо органа социальной защиты населения, ответственное за прием документов, фиксирует дату приема и количество принятых пакетов документов с указанием должностного лица органа социальной защиты населения, принявшего документы.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направления заявления и </w:t>
      </w:r>
      <w:proofErr w:type="gramStart"/>
      <w:r>
        <w:t>скан-образов</w:t>
      </w:r>
      <w:proofErr w:type="gramEnd"/>
      <w:r>
        <w:t xml:space="preserve">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направляет пакет документов в орган социальной защиты населения почтовым отправлением или доставляет с курьером.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Должностное лицо органа социальной защиты населения, ответственное за прием документов, фиксирует дату приема и количество принятых пакетов документов с указанием фамилии работника многофункционального центра, сдавшего документы, и должностного лица органа социальной защиты населения, принявшего документы, проставляет подпись в реестрах и один экземпляр реестра передает курьеру многофункционального центра.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28. Экспертиза документов заявителя, принятие решения о предоставлении государственной услуги (об отказе в предоставлении государственной услуги) и назначение адресной субсидии либо уведомление заявителя об отказе в предоставлении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Юридическим фактом для начала административной процедуры является получение зарегистрированных документов специалистом, ответственным за назначение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Специалист, ответственный за назначение адресной субсидии, выполняет следующие действия: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1) проверяет соответствие представленных документов перечню документов, необходимых для получения государственной услуги, указанных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самостоятельно по собственной инициативе документов, указанных в </w:t>
      </w:r>
      <w:hyperlink w:anchor="P112" w:history="1">
        <w:r>
          <w:rPr>
            <w:color w:val="0000FF"/>
          </w:rPr>
          <w:t>подпунктах 5</w:t>
        </w:r>
      </w:hyperlink>
      <w:r>
        <w:t xml:space="preserve"> и </w:t>
      </w:r>
      <w:hyperlink w:anchor="P113" w:history="1">
        <w:r>
          <w:rPr>
            <w:color w:val="0000FF"/>
          </w:rPr>
          <w:t>6 пункта 12</w:t>
        </w:r>
      </w:hyperlink>
      <w:r>
        <w:t xml:space="preserve"> настоящего Административного регламента, в течение 3 рабочих дней со дня поступления заявления в орган социальной защиты населения специалист, ответственный за назначение адресной субсидии, запрашивает указанные документы и информацию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Межведомственный запрос оформляется в соответствии с требованиями, установленными </w:t>
      </w:r>
      <w:hyperlink r:id="rId30" w:history="1">
        <w:r>
          <w:rPr>
            <w:color w:val="0000FF"/>
          </w:rPr>
          <w:t>статьей 7-2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2) проверяет представленные документы на наличие оснований для отказа в предоставлении государственной услуги, предусмотренных </w:t>
      </w:r>
      <w:hyperlink w:anchor="P128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государственной услуги, указанных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специалист, ответственный за назначение адресной субсидии, оформляет проект правового акта о назначении адресной субсидии, справку о назначенной адресной субсидии для заявителя.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указанных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специалист, ответственный за назначение адресной субсидии, оформляет правовой акт об отказе в предоставлении государственной услуги и уведомление об отказе в предоставлении государственной услуги (далее именуется - уведомление об отказе);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передает сформированный пакет документов вместе с личным делом заявителя для контрольной проверки должностному лицу органа социальной защиты населения, осуществляющему контроль за предоставлением государственной услуги (далее именуется - специалист, осуществляющий контрольные функции).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Специалист, осуществляющий контрольные функции, визирует проект правового акта о назначении адресной субсидии либо об отказе в предоставлении государственной услуги и уведомление об отказе с приложением документов заявителя и передает на подпись руководителю органа социальной защиты </w:t>
      </w:r>
      <w:proofErr w:type="gramStart"/>
      <w:r>
        <w:t>населения</w:t>
      </w:r>
      <w:proofErr w:type="gramEnd"/>
      <w:r>
        <w:t xml:space="preserve"> либо его заместителю при наличии приказа о делегировании ему права подписи вышеуказанных документов.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Руководитель органа социальной защиты населения (его заместитель) осуществляет проверку документов, подписывает их и передает специалисту, ответственному за назначение адресной субсидии;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вносит данные по представленным заявителем документам в базу данных автоматизированного программного комплекса;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5) направляет заявителю справку о принятии решения о назначении адресной субсидии либо уведомление об отказе способом, указанным в заявлении: в письменном виде - почтой, либо выдает его при личном обращении заявителя, либо направляет электронный документ, подписанный электронной подписью должностного лица, принявшего решение, в личный кабинет заявителя через федеральный портал.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подписание правового акта о назначении адресной субсидии и справки о назначении адресной субсидии либо подписание правового акта об отказе в назначении адресной субсидии и уведомления об отказе.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30 рабочих дней со дня обращения гражданина за назначением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29. Организация перечисления заявителю адресной субсидии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Юридическим фактом для начала административной процедуры является поступление от специалиста, ответственного за назначение адресной субсидии, должностному лицу органа социальной защиты населения, ответственному за формирование выплаты (далее именуется - специалист по выплате), выгрузки данных в электронной форме вместе с личными делами получателей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Должностными лицами, ответственными за исполнение административной процедуры, являются специалисты органов социальной защиты населения, финансовых органов городских округов и муниципальных районов Челябинской области, Министерства, ответственные за организацию перечисления заявителям сумм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Специалист по выплате осуществляет следующие действия: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выполняет прием электронных дел, распечатывает и проверяет сформированный протокол приема дел. В случае соответствия протокола личному делу по назначенным и выплаченным суммам, срокам и сведениям о способе выплаты специалист по выплате подписывает и подшивает протокол в личное дело; при несоответствии - дело возвращается специалисту, ответственному за назначение адресной субсидии, для уточнения, предшествующие действия при этом нуждаются в повторении;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отражает в электронных делах сведения о невыплаченных суммах за прошедший месяц на основании документов (</w:t>
      </w:r>
      <w:proofErr w:type="spellStart"/>
      <w:r>
        <w:t>машинограмм</w:t>
      </w:r>
      <w:proofErr w:type="spellEnd"/>
      <w:r>
        <w:t xml:space="preserve">), вернувшихся из почтового отделения. При этом проверяются итоговые суммы по невыплаченным делам, при совпадении итогов с </w:t>
      </w:r>
      <w:proofErr w:type="spellStart"/>
      <w:r>
        <w:t>машинограммой</w:t>
      </w:r>
      <w:proofErr w:type="spellEnd"/>
      <w:r>
        <w:t xml:space="preserve"> выполняется запись в журнал учета по неоплате. Формируются и печатаются реестры "Взамен" и "По длительной неоплате", проверяются сформированные данные по разовым выплатам, документы отправляются в банковские учреждения и отделения федеральной почтовой связи. </w:t>
      </w:r>
      <w:proofErr w:type="gramStart"/>
      <w:r>
        <w:t>Осуществляется</w:t>
      </w:r>
      <w:proofErr w:type="gramEnd"/>
      <w:r>
        <w:t xml:space="preserve"> формирование акта сверки и отправка на узел связи, отражение </w:t>
      </w:r>
      <w:proofErr w:type="spellStart"/>
      <w:r>
        <w:t>незачисленных</w:t>
      </w:r>
      <w:proofErr w:type="spellEnd"/>
      <w:r>
        <w:t xml:space="preserve"> на лицевые счета банков сумм прошлого месяца;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формирует журналы учета движения по реестрам по способу выплаты "Поручение", "Сберкасса" (банки) и разовым выплатам, печатает </w:t>
      </w:r>
      <w:proofErr w:type="spellStart"/>
      <w:r>
        <w:t>машинограммы</w:t>
      </w:r>
      <w:proofErr w:type="spellEnd"/>
      <w:r>
        <w:t xml:space="preserve"> по отделениям федеральной почтовой связи, списки в банковские учреждения, производит запись в журналы учета по всем способам выплаты;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готовит выплатные документы для передачи на подпись главному бухгалтеру и руководителю (его заместителю) органа социальной защиты населения.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Главный бухгалтер и руководитель (его заместитель) органа социальной защиты населения подписывают сформированные документы и возвращают их должностному лицу, ответственному за формирование заявок на перечисление финансовых средств (далее именуется - специалист по заявкам).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Специалист по заявкам: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(его заместителю) органа социальной защиты населения;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передает заявки на подпись главному бухгалтеру и руководителю (его заместителю) органа социальной защиты населения;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проставляет печать органа социальной защиты населения;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ежемесячно в срок до 5 числа направляет заявки в Министерство.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Министерство ежемесячно в срок до 15 числа представляет в Министерство финансов Челябинской области распорядительные заявки на перечисление субвенций местным бюджетам на осуществление переданных государственных полномочий по предоставлению гражданам адресных субсидий (далее именуются - распорядительные заявки на перечисление субвенций) в пределах лимитов бюджетных обязательств.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Министерство финансов Челябинской области на основании представленных Министерством распорядительных заявок на перечисление субвенций в течение 3 рабочих дней доводит предельные объемы финансирования на лицевые счета Министерства для организации перечисления средств бюджетам городских округов и муниципальных районов Челябинской области на основании переданных Министерством Управлению Федерального казначейства по Челябинской области полномочий по перечислению средств бюджетам городских округов и муниципальных районов Челябинской области.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заявками, представленными органами социальной защиты населения, перечисляют заявителям средства на счета, открытые заявителями в банковских учреждениях, либо через отделения федеральной почтовой связи или организации, осуществляющие доставку пенсии.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 случае если произошел возврат сумм, подлежащих выплате по разовым поручениям и по поручениям по отделениям почтовой связи, специалист по выплате устанавливает причину возврата. После устранения причин, послуживших основанием для возврата, неполученные суммы адресной субсидии направляются заявителю повторно в порядке, установленном настоящим Административным регламентом.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 случае если произошел возврат сумм, подлежащих зачислению банковскими учреждениями, специалист по выплате устанавливает причину возврата, производит сличение банковских реквизитов с данными лицевого счета заявителя. После устранения причин, послуживших основанием для возврата, неполученные суммы адресной субсидии повторно перечисляются на счета заявителя по вкладу, открытому в банковском учреждении, в порядке, установленном настоящим Административным регламентом. В лицевом счете заявителя производится отметка о возврате суммы и повторном направлении заявителю.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перечисление заявителю адресной субсидии.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10 рабочих дней со дня поступления выплатных документов специалисту по заявкам.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center"/>
        <w:outlineLvl w:val="1"/>
      </w:pPr>
      <w:r>
        <w:t>IV. Формы контроля за исполнением</w:t>
      </w:r>
    </w:p>
    <w:p w:rsidR="00F94ED9" w:rsidRDefault="00F94ED9">
      <w:pPr>
        <w:pStyle w:val="ConsPlusNormal"/>
        <w:jc w:val="center"/>
      </w:pPr>
      <w:r>
        <w:t>Административного регламента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30. Текущий контроль за соблюдением и исполнением ответственными должностными лицами органов социальной защиты населения, Министерства положений настоящего Административного регламента, а также за принятием решений ответственными лицами осуществляется руководителем органа социальной защиты населения, Министром социальных отношений Челябинской области (далее именуется - Министр).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органов социальной защиты населения, Министерства, муниципальных служащих органов социальной защиты населения (далее именуются - муниципальные служащие) и государственных гражданских служащих Министерства (далее именуются - государственные служащие), участвующих в предоставлении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31. Проведение проверок может носить плановый характер (осуществляться на основании планов работы) и внеплановый характер (по конкретному обращению получателя государственной услуги).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Плановые и внеплановые проверки осуществляются на основании муниципального правового акта, приказа Министерства. Плановые проверки проводятся один раз в год.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32.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населения, Министерства. Результаты деятельности комиссии оформляются справкой, в которой отмечаются выявленные недостатки и предложения по их устранению с указанием конкретных сроков.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33.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34. Ответственность должностных лиц, государственных служащих, муниципальных служащих за решения и действия (бездействие), принимаемые (осуществляемые) в ходе исполнения настоящего Административного регламента.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Государственные служащие и муниципальные служащие несут ответственность за решения и действия (бездействие), принимаемые (осуществляемые) в ходе предоставления государственной услуги, в соответствии с действующим законодательством о государственной и муниципальной службе, Трудовым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и положениями должностных регламентов (инструкций).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2" w:history="1">
        <w:r>
          <w:rPr>
            <w:color w:val="0000FF"/>
          </w:rPr>
          <w:t>части 5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F94ED9" w:rsidRDefault="00F94ED9">
      <w:pPr>
        <w:pStyle w:val="ConsPlusNormal"/>
        <w:jc w:val="center"/>
      </w:pPr>
      <w:r>
        <w:t>и действий (бездействия) органов социальной защиты</w:t>
      </w:r>
    </w:p>
    <w:p w:rsidR="00F94ED9" w:rsidRDefault="00F94ED9">
      <w:pPr>
        <w:pStyle w:val="ConsPlusNormal"/>
        <w:jc w:val="center"/>
      </w:pPr>
      <w:r>
        <w:t>населения, Министерства, предоставляющих государственную</w:t>
      </w:r>
    </w:p>
    <w:p w:rsidR="00F94ED9" w:rsidRDefault="00F94ED9">
      <w:pPr>
        <w:pStyle w:val="ConsPlusNormal"/>
        <w:jc w:val="center"/>
      </w:pPr>
      <w:r>
        <w:t>услугу, а также должностных лиц, государственных</w:t>
      </w:r>
    </w:p>
    <w:p w:rsidR="00F94ED9" w:rsidRDefault="00F94ED9">
      <w:pPr>
        <w:pStyle w:val="ConsPlusNormal"/>
        <w:jc w:val="center"/>
      </w:pPr>
      <w:r>
        <w:t>гражданских служащих, муниципальных служащих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ind w:firstLine="540"/>
        <w:jc w:val="both"/>
      </w:pPr>
      <w:r>
        <w:t>35. Заявители имеют право на досудебное (внесудебное) обжалование действий (бездействия), решений должностных лиц органов социальной защиты населения, Министерства, муниципальных служащих, государственных служащих, принятых в ходе предоставления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Министерством, органом социальной защиты населения, должностными лицами Министерства, органов социальной защиты населения при получении данным заявителем государственной услуги.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36. Информирование заявителей о порядке подачи и рассмотрения жалобы осуществляется следующими способами: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в органах социальной защиты населения по адресам и телефонам, указанным в </w:t>
      </w:r>
      <w:hyperlink w:anchor="P335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в Министерстве по адресу: 454048, город Челябинск, улица Воровского, дом 30, телефоны: 8 (351) 232-40-32, 8 (351) 260-89-97, 8 (351) 232-41-52, 8 (351) 263-38-73;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зданиях органов социальной защиты населения, Министерства;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на официальном сайте Министерства в сети Интернет (www.minsoc74.ru);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на информационном стенде, расположенном в здании многофункционального центра;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по электронной почте многофункционального центра.</w:t>
      </w:r>
    </w:p>
    <w:p w:rsidR="00F94ED9" w:rsidRDefault="00F94ED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Особенности</w:t>
        </w:r>
      </w:hyperlink>
      <w: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37. Предметом досудебного (внесудебного) обжалования являются действия (бездействие) и решения должностных лиц органов социальной защиты населения, Министерства, муниципальных служащих, государственных служащих при выполнении административных процедур, предусмотренных настоящим Административным регламентом.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38. Основанием для начала процедуры досудебного (внесудебного) обжалования является поступившая в органы социальной защиты населения, Министерство жалоба заявителя.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носителе, в электронной форме.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Министерства, федерального портала либо регионального портала, а также принята при личном приеме заявителя.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Личный прием граждан в органе социальной защиты населения ведет его руководитель. График приема руководителем органа социальной защиты населения утверждается органом социальной защиты населения.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Личный прием граждан в Министерстве ведут: Министр, первый заместитель Министра, заместитель Министра.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Личный прием граждан осуществляется по предварительной записи. Запись на личный прием граждан производится на основании письменного заявления гражданина. График приема Министром, первым заместителем Министра, заместителем Министра устанавливается правовым актом Министерства.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39. Действия (бездействие) и (или) решения должностных лиц Министерства, государственных служащих могут быть обжалованы Министру.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Действия (бездействие) должностных лиц органов социальной защиты населения, муниципальных служащих могут быть обжалованы руководителю органа социальной защиты населения и в Министерство.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Действия (бездействие) руководителей органов социальной защиты населения могут быть обжалованы в Министерство.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Жалоба на решения, принятые Министром, подается в Правительство Челябинской области.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40. Жалоба должна содержать: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 социальной защиты населения, Министерства, государственного или муниципального служащего, решения и действия (бездействие) которых обжалуются;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социальной защиты населения, Министерства, их должностных лиц либо государственного или муниципального служащего;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социальной защиты населения, Министерства, их должностных лиц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органов социальной защиты населения, Министерства либо многофункционального центра, заявитель имеет право на получение таких документов и информации, необходимых для обоснования и рассмотрения жалобы.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41. Жалоба, поступившая в орган социальной защиты населения,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социальной защиты населения, должностного лица органа социальной защиты населения в приеме документов у заявителя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F94ED9" w:rsidRDefault="00F94ED9">
      <w:pPr>
        <w:pStyle w:val="ConsPlusNormal"/>
        <w:spacing w:before="220"/>
        <w:ind w:firstLine="540"/>
        <w:jc w:val="both"/>
      </w:pPr>
      <w:bookmarkStart w:id="11" w:name="P315"/>
      <w:bookmarkEnd w:id="11"/>
      <w:r>
        <w:t>42. По результатам рассмотрения жалобы орган социальной защиты населения либо Министерство принимает одно из следующих решений: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 xml:space="preserve">43. Не позднее дня, следующего за днем принятия решения, указанного в </w:t>
      </w:r>
      <w:hyperlink w:anchor="P315" w:history="1">
        <w:r>
          <w:rPr>
            <w:color w:val="0000FF"/>
          </w:rPr>
          <w:t>пункте 42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4ED9" w:rsidRDefault="00F94ED9">
      <w:pPr>
        <w:pStyle w:val="ConsPlusNormal"/>
        <w:spacing w:before="220"/>
        <w:ind w:firstLine="540"/>
        <w:jc w:val="both"/>
      </w:pPr>
      <w:r>
        <w:t>44. 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F94ED9" w:rsidRDefault="00F94ED9" w:rsidP="00F94ED9">
      <w:pPr>
        <w:pStyle w:val="ConsPlusNormal"/>
        <w:spacing w:before="220"/>
        <w:ind w:firstLine="540"/>
        <w:jc w:val="both"/>
      </w:pPr>
      <w:r>
        <w:t>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социальной защиты населения,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F94ED9" w:rsidRDefault="00F94ED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94ED9" w:rsidRDefault="00F94ED9">
      <w:pPr>
        <w:pStyle w:val="ConsPlusNormal"/>
        <w:jc w:val="right"/>
        <w:outlineLvl w:val="1"/>
      </w:pPr>
      <w:r>
        <w:t>Приложение 3</w:t>
      </w:r>
    </w:p>
    <w:p w:rsidR="00F94ED9" w:rsidRDefault="00F94ED9">
      <w:pPr>
        <w:pStyle w:val="ConsPlusNormal"/>
        <w:jc w:val="right"/>
      </w:pPr>
      <w:r>
        <w:t>к Административному регламенту</w:t>
      </w:r>
    </w:p>
    <w:p w:rsidR="00F94ED9" w:rsidRDefault="00F94ED9">
      <w:pPr>
        <w:pStyle w:val="ConsPlusNormal"/>
        <w:jc w:val="right"/>
      </w:pPr>
      <w:r>
        <w:t>предоставления</w:t>
      </w:r>
    </w:p>
    <w:p w:rsidR="00F94ED9" w:rsidRDefault="00F94ED9">
      <w:pPr>
        <w:pStyle w:val="ConsPlusNormal"/>
        <w:jc w:val="right"/>
      </w:pPr>
      <w:r>
        <w:t>государственной услуги</w:t>
      </w:r>
    </w:p>
    <w:p w:rsidR="00F94ED9" w:rsidRDefault="00F94ED9">
      <w:pPr>
        <w:pStyle w:val="ConsPlusNormal"/>
        <w:jc w:val="right"/>
      </w:pPr>
      <w:r>
        <w:t>по предоставлению гражданам</w:t>
      </w:r>
    </w:p>
    <w:p w:rsidR="00F94ED9" w:rsidRDefault="00F94ED9">
      <w:pPr>
        <w:pStyle w:val="ConsPlusNormal"/>
        <w:jc w:val="right"/>
      </w:pPr>
      <w:r>
        <w:t>адресной субсидии в связи</w:t>
      </w:r>
    </w:p>
    <w:p w:rsidR="00F94ED9" w:rsidRDefault="00F94ED9">
      <w:pPr>
        <w:pStyle w:val="ConsPlusNormal"/>
        <w:jc w:val="right"/>
      </w:pPr>
      <w:r>
        <w:t>с ростом платы</w:t>
      </w:r>
    </w:p>
    <w:p w:rsidR="00F94ED9" w:rsidRDefault="00F94ED9">
      <w:pPr>
        <w:pStyle w:val="ConsPlusNormal"/>
        <w:jc w:val="right"/>
      </w:pPr>
      <w:r>
        <w:t>за коммунальные услуги</w:t>
      </w:r>
    </w:p>
    <w:p w:rsidR="00F94ED9" w:rsidRDefault="00F94ED9">
      <w:pPr>
        <w:pStyle w:val="ConsPlusNormal"/>
        <w:jc w:val="center"/>
      </w:pPr>
      <w:bookmarkStart w:id="12" w:name="P1051"/>
      <w:bookmarkEnd w:id="12"/>
      <w:r>
        <w:t>Блок-схема</w:t>
      </w:r>
    </w:p>
    <w:p w:rsidR="00F94ED9" w:rsidRDefault="00F94ED9">
      <w:pPr>
        <w:pStyle w:val="ConsPlusNormal"/>
        <w:jc w:val="center"/>
      </w:pPr>
      <w:r>
        <w:t>предоставления государственной услуги при обращении</w:t>
      </w:r>
    </w:p>
    <w:p w:rsidR="00F94ED9" w:rsidRDefault="00F94ED9" w:rsidP="00F94ED9">
      <w:pPr>
        <w:pStyle w:val="ConsPlusNormal"/>
        <w:jc w:val="center"/>
      </w:pPr>
      <w:r>
        <w:t>заявителя в орган социальной защиты населения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proofErr w:type="gramStart"/>
      <w:r>
        <w:t>│  Представление</w:t>
      </w:r>
      <w:proofErr w:type="gramEnd"/>
      <w:r>
        <w:t xml:space="preserve"> заявителем документов в орган социальной защиты населения│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│Сопоставление представленных заявителем документов с перечнем </w:t>
      </w:r>
      <w:proofErr w:type="gramStart"/>
      <w:r>
        <w:t>документов,│</w:t>
      </w:r>
      <w:proofErr w:type="gramEnd"/>
    </w:p>
    <w:p w:rsidR="00F94ED9" w:rsidRDefault="00F94ED9">
      <w:pPr>
        <w:pStyle w:val="ConsPlusNonformat"/>
        <w:jc w:val="both"/>
      </w:pPr>
      <w:r>
        <w:t>│     необходимых для предоставления государственной услуги, указанных    │</w:t>
      </w:r>
    </w:p>
    <w:p w:rsidR="00F94ED9" w:rsidRDefault="00F94ED9">
      <w:pPr>
        <w:pStyle w:val="ConsPlusNonformat"/>
        <w:jc w:val="both"/>
      </w:pPr>
      <w:r>
        <w:t xml:space="preserve">│            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       │</w:t>
      </w:r>
    </w:p>
    <w:p w:rsidR="00F94ED9" w:rsidRDefault="00F94ED9">
      <w:pPr>
        <w:pStyle w:val="ConsPlusNonformat"/>
        <w:jc w:val="both"/>
      </w:pPr>
      <w:r>
        <w:t>│              Регистрация документов, представленных заявителем 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│   Направление межведомственных запросов (при необходимости), </w:t>
      </w:r>
      <w:proofErr w:type="gramStart"/>
      <w:r>
        <w:t>выявление  │</w:t>
      </w:r>
      <w:proofErr w:type="gramEnd"/>
    </w:p>
    <w:p w:rsidR="00F94ED9" w:rsidRDefault="00F94ED9">
      <w:pPr>
        <w:pStyle w:val="ConsPlusNonformat"/>
        <w:jc w:val="both"/>
      </w:pPr>
      <w:r>
        <w:t xml:space="preserve">│оснований для отказа в предоставлении государственной услуги, </w:t>
      </w:r>
      <w:proofErr w:type="gramStart"/>
      <w:r>
        <w:t>указанных  │</w:t>
      </w:r>
      <w:proofErr w:type="gramEnd"/>
    </w:p>
    <w:p w:rsidR="00F94ED9" w:rsidRDefault="00F94ED9">
      <w:pPr>
        <w:pStyle w:val="ConsPlusNonformat"/>
        <w:jc w:val="both"/>
      </w:pPr>
      <w:r>
        <w:t xml:space="preserve">│            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└──────────────────┬───────────────────────────────────────┬──────────────┘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\/ 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┌──────────────────────────────────────┐   ┌──────────────────────────────┐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>│   Выявлены основания для отказа в    │   │    Основания для отказа в    │</w:t>
      </w:r>
    </w:p>
    <w:p w:rsidR="00F94ED9" w:rsidRDefault="00F94ED9">
      <w:pPr>
        <w:pStyle w:val="ConsPlusNonformat"/>
        <w:jc w:val="both"/>
      </w:pPr>
      <w:r>
        <w:t xml:space="preserve">│предоставлении государственной </w:t>
      </w:r>
      <w:proofErr w:type="gramStart"/>
      <w:r>
        <w:t>услуги,│</w:t>
      </w:r>
      <w:proofErr w:type="gramEnd"/>
      <w:r>
        <w:t xml:space="preserve">   │предоставлении государственной│</w:t>
      </w:r>
    </w:p>
    <w:p w:rsidR="00F94ED9" w:rsidRDefault="00F94ED9">
      <w:pPr>
        <w:pStyle w:val="ConsPlusNonformat"/>
        <w:jc w:val="both"/>
      </w:pPr>
      <w:r>
        <w:t xml:space="preserve">│ указанные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настоящего     │   │ услуги, указанные в </w:t>
      </w:r>
      <w:hyperlink w:anchor="P128" w:history="1">
        <w:r>
          <w:rPr>
            <w:color w:val="0000FF"/>
          </w:rPr>
          <w:t>пункте 16</w:t>
        </w:r>
      </w:hyperlink>
      <w:r>
        <w:t>│</w:t>
      </w:r>
    </w:p>
    <w:p w:rsidR="00F94ED9" w:rsidRDefault="00F94ED9">
      <w:pPr>
        <w:pStyle w:val="ConsPlusNonformat"/>
        <w:jc w:val="both"/>
      </w:pPr>
      <w:r>
        <w:t xml:space="preserve">│   Административного регламента       │   </w:t>
      </w:r>
      <w:proofErr w:type="gramStart"/>
      <w:r>
        <w:t>│  настоящего</w:t>
      </w:r>
      <w:proofErr w:type="gramEnd"/>
      <w:r>
        <w:t xml:space="preserve"> Административного│</w:t>
      </w:r>
    </w:p>
    <w:p w:rsidR="00F94ED9" w:rsidRDefault="00F94ED9">
      <w:pPr>
        <w:pStyle w:val="ConsPlusNonformat"/>
        <w:jc w:val="both"/>
      </w:pPr>
      <w:r>
        <w:t xml:space="preserve">│                                      │   │     регламента, </w:t>
      </w:r>
      <w:proofErr w:type="gramStart"/>
      <w:r>
        <w:t>отсутствуют  │</w:t>
      </w:r>
      <w:proofErr w:type="gramEnd"/>
    </w:p>
    <w:p w:rsidR="00F94ED9" w:rsidRDefault="00F94ED9">
      <w:pPr>
        <w:pStyle w:val="ConsPlusNonformat"/>
        <w:jc w:val="both"/>
      </w:pPr>
      <w:r>
        <w:t>└───────────────────┬──────────────────┘   └───────────────┬──────────────┘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\/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>│Правовой акт об отказе в предоставлении│   │ Правовой акт о назначении   │</w:t>
      </w:r>
    </w:p>
    <w:p w:rsidR="00F94ED9" w:rsidRDefault="00F94ED9">
      <w:pPr>
        <w:pStyle w:val="ConsPlusNonformat"/>
        <w:jc w:val="both"/>
      </w:pPr>
      <w:r>
        <w:t xml:space="preserve">│ государственной услуги и </w:t>
      </w:r>
      <w:proofErr w:type="gramStart"/>
      <w:r>
        <w:t>уведомление  │</w:t>
      </w:r>
      <w:proofErr w:type="gramEnd"/>
      <w:r>
        <w:t xml:space="preserve">   │адресной субсидии и справка о│</w:t>
      </w:r>
    </w:p>
    <w:p w:rsidR="00F94ED9" w:rsidRDefault="00F94ED9">
      <w:pPr>
        <w:pStyle w:val="ConsPlusNonformat"/>
        <w:jc w:val="both"/>
      </w:pPr>
      <w:r>
        <w:t xml:space="preserve">│ заявителя об отказе в </w:t>
      </w:r>
      <w:proofErr w:type="gramStart"/>
      <w:r>
        <w:t>предоставлении  │</w:t>
      </w:r>
      <w:proofErr w:type="gramEnd"/>
      <w:r>
        <w:t xml:space="preserve">   │назначении адресной субсидии │</w:t>
      </w:r>
    </w:p>
    <w:p w:rsidR="00F94ED9" w:rsidRDefault="00F94ED9">
      <w:pPr>
        <w:pStyle w:val="ConsPlusNonformat"/>
        <w:jc w:val="both"/>
      </w:pPr>
      <w:r>
        <w:t>│       государственной услуги          │   │       для заявителя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└───────────────────────────────────────┘   └───────────────┬─────────────┘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                      \/</w:t>
      </w:r>
    </w:p>
    <w:p w:rsidR="00F94ED9" w:rsidRDefault="00F94ED9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                                     │   Оформление выплатных </w:t>
      </w:r>
      <w:proofErr w:type="gramStart"/>
      <w:r>
        <w:t>документов  │</w:t>
      </w:r>
      <w:proofErr w:type="gramEnd"/>
    </w:p>
    <w:p w:rsidR="00F94ED9" w:rsidRDefault="00F94ED9">
      <w:pPr>
        <w:pStyle w:val="ConsPlusNonformat"/>
        <w:jc w:val="both"/>
      </w:pPr>
      <w:r>
        <w:t xml:space="preserve">                                     └─────────────────────┬──────────────┘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                     \/</w:t>
      </w:r>
    </w:p>
    <w:p w:rsidR="00F94ED9" w:rsidRDefault="00F94ED9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                                     </w:t>
      </w:r>
      <w:proofErr w:type="gramStart"/>
      <w:r>
        <w:t>│  Организация</w:t>
      </w:r>
      <w:proofErr w:type="gramEnd"/>
      <w:r>
        <w:t xml:space="preserve"> перечисления заявителю│</w:t>
      </w:r>
    </w:p>
    <w:p w:rsidR="00F94ED9" w:rsidRDefault="00F94ED9">
      <w:pPr>
        <w:pStyle w:val="ConsPlusNonformat"/>
        <w:jc w:val="both"/>
      </w:pPr>
      <w:r>
        <w:t xml:space="preserve">                                     │       суммы адресной субсидии      │</w:t>
      </w:r>
    </w:p>
    <w:p w:rsidR="00F94ED9" w:rsidRDefault="00F94ED9">
      <w:pPr>
        <w:pStyle w:val="ConsPlusNonformat"/>
        <w:jc w:val="both"/>
      </w:pPr>
      <w:r>
        <w:t xml:space="preserve">                                     └─────────────────────┬──────────────┘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                     \/</w:t>
      </w:r>
    </w:p>
    <w:p w:rsidR="00F94ED9" w:rsidRDefault="00F94ED9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                                     </w:t>
      </w:r>
      <w:proofErr w:type="gramStart"/>
      <w:r>
        <w:t>│  Банковские</w:t>
      </w:r>
      <w:proofErr w:type="gramEnd"/>
      <w:r>
        <w:t xml:space="preserve"> учреждения, отделения  │</w:t>
      </w:r>
    </w:p>
    <w:p w:rsidR="00F94ED9" w:rsidRDefault="00F94ED9">
      <w:pPr>
        <w:pStyle w:val="ConsPlusNonformat"/>
        <w:jc w:val="both"/>
      </w:pPr>
      <w:r>
        <w:t xml:space="preserve">                                     │    федеральной почтовой </w:t>
      </w:r>
      <w:proofErr w:type="gramStart"/>
      <w:r>
        <w:t xml:space="preserve">связи,   </w:t>
      </w:r>
      <w:proofErr w:type="gramEnd"/>
      <w:r>
        <w:t xml:space="preserve">  │</w:t>
      </w:r>
    </w:p>
    <w:p w:rsidR="00F94ED9" w:rsidRDefault="00F94ED9">
      <w:pPr>
        <w:pStyle w:val="ConsPlusNonformat"/>
        <w:jc w:val="both"/>
      </w:pPr>
      <w:r>
        <w:t xml:space="preserve">                                     │организации, осуществляющие доставку│</w:t>
      </w:r>
    </w:p>
    <w:p w:rsidR="00F94ED9" w:rsidRDefault="00F94ED9">
      <w:pPr>
        <w:pStyle w:val="ConsPlusNonformat"/>
        <w:jc w:val="both"/>
      </w:pPr>
      <w:r>
        <w:t xml:space="preserve">                                     │                 пенсии             │</w:t>
      </w:r>
    </w:p>
    <w:p w:rsidR="00F94ED9" w:rsidRDefault="00F94ED9">
      <w:pPr>
        <w:pStyle w:val="ConsPlusNonformat"/>
        <w:jc w:val="both"/>
      </w:pPr>
      <w:r>
        <w:t xml:space="preserve">                                     └────────────────────┬───────────────┘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                    \/</w:t>
      </w:r>
    </w:p>
    <w:p w:rsidR="00F94ED9" w:rsidRDefault="00F94ED9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                                     │              Заявители             │</w:t>
      </w:r>
    </w:p>
    <w:p w:rsidR="00F94ED9" w:rsidRDefault="00F94ED9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F94ED9" w:rsidRPr="00F94ED9" w:rsidRDefault="00F94ED9">
      <w:pPr>
        <w:pStyle w:val="ConsPlusNormal"/>
        <w:jc w:val="right"/>
        <w:outlineLvl w:val="1"/>
        <w:rPr>
          <w:sz w:val="16"/>
          <w:szCs w:val="16"/>
        </w:rPr>
      </w:pPr>
      <w:bookmarkStart w:id="13" w:name="_GoBack"/>
      <w:bookmarkEnd w:id="13"/>
      <w:r w:rsidRPr="00F94ED9">
        <w:rPr>
          <w:sz w:val="16"/>
          <w:szCs w:val="16"/>
        </w:rPr>
        <w:t>Приложение 4</w:t>
      </w:r>
    </w:p>
    <w:p w:rsidR="00F94ED9" w:rsidRPr="00F94ED9" w:rsidRDefault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к Административному регламенту</w:t>
      </w:r>
    </w:p>
    <w:p w:rsidR="00F94ED9" w:rsidRPr="00F94ED9" w:rsidRDefault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предоставления</w:t>
      </w:r>
    </w:p>
    <w:p w:rsidR="00F94ED9" w:rsidRPr="00F94ED9" w:rsidRDefault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государственной услуги</w:t>
      </w:r>
    </w:p>
    <w:p w:rsidR="00F94ED9" w:rsidRPr="00F94ED9" w:rsidRDefault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по предоставлению гражданам</w:t>
      </w:r>
    </w:p>
    <w:p w:rsidR="00F94ED9" w:rsidRPr="00F94ED9" w:rsidRDefault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адресной субсидии в связи</w:t>
      </w:r>
    </w:p>
    <w:p w:rsidR="00F94ED9" w:rsidRPr="00F94ED9" w:rsidRDefault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с ростом платы</w:t>
      </w:r>
    </w:p>
    <w:p w:rsidR="00F94ED9" w:rsidRPr="00F94ED9" w:rsidRDefault="00F94ED9" w:rsidP="00F94ED9">
      <w:pPr>
        <w:pStyle w:val="ConsPlusNormal"/>
        <w:jc w:val="right"/>
        <w:rPr>
          <w:sz w:val="16"/>
          <w:szCs w:val="16"/>
        </w:rPr>
      </w:pPr>
      <w:r w:rsidRPr="00F94ED9">
        <w:rPr>
          <w:sz w:val="16"/>
          <w:szCs w:val="16"/>
        </w:rPr>
        <w:t>за коммунальные услуги</w:t>
      </w:r>
    </w:p>
    <w:p w:rsidR="00F94ED9" w:rsidRDefault="00F94ED9">
      <w:pPr>
        <w:pStyle w:val="ConsPlusNormal"/>
        <w:jc w:val="center"/>
      </w:pPr>
      <w:bookmarkStart w:id="14" w:name="P1120"/>
      <w:bookmarkEnd w:id="14"/>
      <w:r>
        <w:t>Блок-схема</w:t>
      </w:r>
    </w:p>
    <w:p w:rsidR="00F94ED9" w:rsidRDefault="00F94ED9">
      <w:pPr>
        <w:pStyle w:val="ConsPlusNormal"/>
        <w:jc w:val="center"/>
      </w:pPr>
      <w:r>
        <w:t>предоставления государственной услуги</w:t>
      </w:r>
    </w:p>
    <w:p w:rsidR="00F94ED9" w:rsidRDefault="00F94ED9" w:rsidP="00F94ED9">
      <w:pPr>
        <w:pStyle w:val="ConsPlusNormal"/>
        <w:jc w:val="center"/>
      </w:pPr>
      <w:r>
        <w:t>при обращении заявителя в многофункциональный центр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>│     Представление заявителем документов в многофункциональный центр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│Сопоставление представленных заявителем документов с перечнем </w:t>
      </w:r>
      <w:proofErr w:type="gramStart"/>
      <w:r>
        <w:t>документов,│</w:t>
      </w:r>
      <w:proofErr w:type="gramEnd"/>
    </w:p>
    <w:p w:rsidR="00F94ED9" w:rsidRDefault="00F94ED9">
      <w:pPr>
        <w:pStyle w:val="ConsPlusNonformat"/>
        <w:jc w:val="both"/>
      </w:pPr>
      <w:r>
        <w:t>│      необходимых для предоставления государственной услуги, указанных   │</w:t>
      </w:r>
    </w:p>
    <w:p w:rsidR="00F94ED9" w:rsidRDefault="00F94ED9">
      <w:pPr>
        <w:pStyle w:val="ConsPlusNonformat"/>
        <w:jc w:val="both"/>
      </w:pPr>
      <w:r>
        <w:t xml:space="preserve">│             в </w:t>
      </w:r>
      <w:hyperlink w:anchor="P10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>│         Передача документов работниками многофункционального центра     │</w:t>
      </w:r>
    </w:p>
    <w:p w:rsidR="00F94ED9" w:rsidRDefault="00F94ED9">
      <w:pPr>
        <w:pStyle w:val="ConsPlusNonformat"/>
        <w:jc w:val="both"/>
      </w:pPr>
      <w:r>
        <w:t>│                     в орган социальной защиты населения.                │</w:t>
      </w:r>
    </w:p>
    <w:p w:rsidR="00F94ED9" w:rsidRDefault="00F94ED9">
      <w:pPr>
        <w:pStyle w:val="ConsPlusNonformat"/>
        <w:jc w:val="both"/>
      </w:pPr>
      <w:r>
        <w:t>│          Регистрация документов в органе социальной защиты населения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proofErr w:type="gramStart"/>
      <w:r>
        <w:t>│  Направление</w:t>
      </w:r>
      <w:proofErr w:type="gramEnd"/>
      <w:r>
        <w:t xml:space="preserve"> межведомственных запросов (при необходимости), выявление   │</w:t>
      </w:r>
    </w:p>
    <w:p w:rsidR="00F94ED9" w:rsidRDefault="00F94ED9">
      <w:pPr>
        <w:pStyle w:val="ConsPlusNonformat"/>
        <w:jc w:val="both"/>
      </w:pPr>
      <w:r>
        <w:t xml:space="preserve">│оснований для отказа в предоставлении государственной услуги, </w:t>
      </w:r>
      <w:proofErr w:type="gramStart"/>
      <w:r>
        <w:t>указанных  │</w:t>
      </w:r>
      <w:proofErr w:type="gramEnd"/>
    </w:p>
    <w:p w:rsidR="00F94ED9" w:rsidRDefault="00F94ED9">
      <w:pPr>
        <w:pStyle w:val="ConsPlusNonformat"/>
        <w:jc w:val="both"/>
      </w:pPr>
      <w:r>
        <w:t xml:space="preserve">│           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 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└──────────────────┬──────────────────────────────────────┬───────────────┘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\/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┌──────────────────────────────────────┐   ┌──────────────────────────────┐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>│   Выявлены основания для отказа в    │   │    Основания для отказа в    │</w:t>
      </w:r>
    </w:p>
    <w:p w:rsidR="00F94ED9" w:rsidRDefault="00F94ED9">
      <w:pPr>
        <w:pStyle w:val="ConsPlusNonformat"/>
        <w:jc w:val="both"/>
      </w:pPr>
      <w:r>
        <w:t xml:space="preserve">│предоставлении государственной </w:t>
      </w:r>
      <w:proofErr w:type="gramStart"/>
      <w:r>
        <w:t>услуги,│</w:t>
      </w:r>
      <w:proofErr w:type="gramEnd"/>
      <w:r>
        <w:t xml:space="preserve">   │предоставлении государственной│</w:t>
      </w:r>
    </w:p>
    <w:p w:rsidR="00F94ED9" w:rsidRDefault="00F94ED9">
      <w:pPr>
        <w:pStyle w:val="ConsPlusNonformat"/>
        <w:jc w:val="both"/>
      </w:pPr>
      <w:r>
        <w:t xml:space="preserve">│ указанные в </w:t>
      </w:r>
      <w:hyperlink w:anchor="P128" w:history="1">
        <w:r>
          <w:rPr>
            <w:color w:val="0000FF"/>
          </w:rPr>
          <w:t>пункте 16</w:t>
        </w:r>
      </w:hyperlink>
      <w:r>
        <w:t xml:space="preserve"> настоящего     │   │ услуги, указанные в </w:t>
      </w:r>
      <w:hyperlink w:anchor="P128" w:history="1">
        <w:r>
          <w:rPr>
            <w:color w:val="0000FF"/>
          </w:rPr>
          <w:t>пункте 16</w:t>
        </w:r>
      </w:hyperlink>
      <w:r>
        <w:t>│</w:t>
      </w:r>
    </w:p>
    <w:p w:rsidR="00F94ED9" w:rsidRDefault="00F94ED9">
      <w:pPr>
        <w:pStyle w:val="ConsPlusNonformat"/>
        <w:jc w:val="both"/>
      </w:pPr>
      <w:r>
        <w:t xml:space="preserve">│   Административного регламента       │   </w:t>
      </w:r>
      <w:proofErr w:type="gramStart"/>
      <w:r>
        <w:t>│  настоящего</w:t>
      </w:r>
      <w:proofErr w:type="gramEnd"/>
      <w:r>
        <w:t xml:space="preserve"> Административного│</w:t>
      </w:r>
    </w:p>
    <w:p w:rsidR="00F94ED9" w:rsidRDefault="00F94ED9">
      <w:pPr>
        <w:pStyle w:val="ConsPlusNonformat"/>
        <w:jc w:val="both"/>
      </w:pPr>
      <w:r>
        <w:t xml:space="preserve">│                                      │   │     регламента, </w:t>
      </w:r>
      <w:proofErr w:type="gramStart"/>
      <w:r>
        <w:t>отсутствуют  │</w:t>
      </w:r>
      <w:proofErr w:type="gramEnd"/>
    </w:p>
    <w:p w:rsidR="00F94ED9" w:rsidRDefault="00F94ED9">
      <w:pPr>
        <w:pStyle w:val="ConsPlusNonformat"/>
        <w:jc w:val="both"/>
      </w:pPr>
      <w:r>
        <w:t>└───────────────────┬──────────────────┘   └───────────────┬──────────────┘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\/                    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>│Правовой акт об отказе в предоставлении│   │ Правовой акт о назначении   │</w:t>
      </w:r>
    </w:p>
    <w:p w:rsidR="00F94ED9" w:rsidRDefault="00F94ED9">
      <w:pPr>
        <w:pStyle w:val="ConsPlusNonformat"/>
        <w:jc w:val="both"/>
      </w:pPr>
      <w:r>
        <w:t xml:space="preserve">│ государственной услуги и </w:t>
      </w:r>
      <w:proofErr w:type="gramStart"/>
      <w:r>
        <w:t>уведомление  │</w:t>
      </w:r>
      <w:proofErr w:type="gramEnd"/>
      <w:r>
        <w:t xml:space="preserve">   │адресной субсидии и справка о│</w:t>
      </w:r>
    </w:p>
    <w:p w:rsidR="00F94ED9" w:rsidRDefault="00F94ED9">
      <w:pPr>
        <w:pStyle w:val="ConsPlusNonformat"/>
        <w:jc w:val="both"/>
      </w:pPr>
      <w:r>
        <w:t xml:space="preserve">│ заявителя об отказе в </w:t>
      </w:r>
      <w:proofErr w:type="gramStart"/>
      <w:r>
        <w:t>предоставлении  │</w:t>
      </w:r>
      <w:proofErr w:type="gramEnd"/>
      <w:r>
        <w:t xml:space="preserve">   │назначении адресной субсидии │</w:t>
      </w:r>
    </w:p>
    <w:p w:rsidR="00F94ED9" w:rsidRDefault="00F94ED9">
      <w:pPr>
        <w:pStyle w:val="ConsPlusNonformat"/>
        <w:jc w:val="both"/>
      </w:pPr>
      <w:r>
        <w:t>│       государственной услуги          │   │       для заявителя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└───────────────────────────────────────┘   └───────────────┬─────────────┘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                               \/</w:t>
      </w:r>
    </w:p>
    <w:p w:rsidR="00F94ED9" w:rsidRDefault="00F94ED9">
      <w:pPr>
        <w:pStyle w:val="ConsPlusNonformat"/>
        <w:jc w:val="both"/>
      </w:pPr>
      <w:r>
        <w:t xml:space="preserve">                                          ┌───────────────────────────────┐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                                       ┌──┤Оформление выплатных документов│</w:t>
      </w:r>
    </w:p>
    <w:p w:rsidR="00F94ED9" w:rsidRDefault="00F94ED9">
      <w:pPr>
        <w:pStyle w:val="ConsPlusNonformat"/>
        <w:jc w:val="both"/>
      </w:pPr>
      <w:r>
        <w:t xml:space="preserve">                                       │  └───────────────────────────────┘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┌──────────────────────────────────┐   │</w:t>
      </w:r>
    </w:p>
    <w:p w:rsidR="00F94ED9" w:rsidRDefault="00F94ED9">
      <w:pPr>
        <w:pStyle w:val="ConsPlusNonformat"/>
        <w:jc w:val="both"/>
      </w:pPr>
      <w:r>
        <w:t>│Организация перечисления заявителю</w:t>
      </w:r>
      <w:proofErr w:type="gramStart"/>
      <w:r>
        <w:t>│&lt;</w:t>
      </w:r>
      <w:proofErr w:type="gramEnd"/>
      <w:r>
        <w:t>──┘</w:t>
      </w:r>
    </w:p>
    <w:p w:rsidR="00F94ED9" w:rsidRDefault="00F94ED9">
      <w:pPr>
        <w:pStyle w:val="ConsPlusNonformat"/>
        <w:jc w:val="both"/>
      </w:pPr>
      <w:r>
        <w:t>│     суммы адресной субсидии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└─────────────────┬────────────────┘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\/</w:t>
      </w:r>
    </w:p>
    <w:p w:rsidR="00F94ED9" w:rsidRDefault="00F94E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│Банковские учреждения, отделения федеральной почтовой </w:t>
      </w:r>
      <w:proofErr w:type="gramStart"/>
      <w:r>
        <w:t>связи,│</w:t>
      </w:r>
      <w:proofErr w:type="gramEnd"/>
    </w:p>
    <w:p w:rsidR="00F94ED9" w:rsidRDefault="00F94ED9">
      <w:pPr>
        <w:pStyle w:val="ConsPlusNonformat"/>
        <w:jc w:val="both"/>
      </w:pPr>
      <w:r>
        <w:t>│      организации, осуществляющие доставку пенсии           │</w:t>
      </w:r>
    </w:p>
    <w:p w:rsidR="00F94ED9" w:rsidRDefault="00F94ED9">
      <w:pPr>
        <w:pStyle w:val="ConsPlusNonformat"/>
        <w:jc w:val="both"/>
      </w:pPr>
      <w:r>
        <w:t>└────────────────────────────┬───────────────────────────────┘</w:t>
      </w:r>
    </w:p>
    <w:p w:rsidR="00F94ED9" w:rsidRDefault="00F94ED9">
      <w:pPr>
        <w:pStyle w:val="ConsPlusNonformat"/>
        <w:jc w:val="both"/>
      </w:pPr>
      <w:r>
        <w:t xml:space="preserve">                            \/</w:t>
      </w:r>
    </w:p>
    <w:p w:rsidR="00F94ED9" w:rsidRDefault="00F94ED9">
      <w:pPr>
        <w:pStyle w:val="ConsPlusNonformat"/>
        <w:jc w:val="both"/>
      </w:pPr>
      <w:r>
        <w:t xml:space="preserve">                  ┌───────────────────────┐</w:t>
      </w:r>
    </w:p>
    <w:p w:rsidR="00F94ED9" w:rsidRDefault="00F94ED9">
      <w:pPr>
        <w:pStyle w:val="ConsPlusNonformat"/>
        <w:jc w:val="both"/>
      </w:pPr>
      <w:r>
        <w:t xml:space="preserve">                  │      Заявители        │</w:t>
      </w:r>
    </w:p>
    <w:p w:rsidR="00F94ED9" w:rsidRDefault="00F94ED9">
      <w:pPr>
        <w:pStyle w:val="ConsPlusNonformat"/>
        <w:jc w:val="both"/>
      </w:pPr>
      <w:r>
        <w:t xml:space="preserve">                  └───────────────────────┘</w:t>
      </w: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jc w:val="both"/>
      </w:pPr>
    </w:p>
    <w:p w:rsidR="00F94ED9" w:rsidRDefault="00F94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ED9" w:rsidRDefault="00F94ED9"/>
    <w:sectPr w:rsidR="00F94ED9" w:rsidSect="00F94E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D9"/>
    <w:rsid w:val="00DB0982"/>
    <w:rsid w:val="00F94ED9"/>
    <w:rsid w:val="00F9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B140C-5759-45D6-86F6-809DF8D3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ED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F94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94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94E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0789C5A2236C789F2BFDB5657D81D05C67E34A6051E18AF880DC8B1DD925FD6DE5A15B4A802A3EB51D6267DL8J" TargetMode="External"/><Relationship Id="rId13" Type="http://schemas.openxmlformats.org/officeDocument/2006/relationships/hyperlink" Target="consultantplus://offline/ref=1B30789C5A2236C789F2BFDB5657D81D05C67E34A6051E18AF880DC8B1DD925FD6DE5A15B4A802A3EB51D6257DL8J" TargetMode="External"/><Relationship Id="rId18" Type="http://schemas.openxmlformats.org/officeDocument/2006/relationships/hyperlink" Target="consultantplus://offline/ref=1B30789C5A2236C789F2A1D6403B87160ECA2730A700154CF3D50B9FEE78LDJ" TargetMode="External"/><Relationship Id="rId26" Type="http://schemas.openxmlformats.org/officeDocument/2006/relationships/hyperlink" Target="consultantplus://offline/ref=1B30789C5A2236C789F2A1D6403B87160EC42638A200154CF3D50B9FEE8D940A969E5C40F7EC0FA77EL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30789C5A2236C789F2BFDB5657D81D05C67E34A6021718A6820DC8B1DD925FD67DLE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B30789C5A2236C789F2BFDB5657D81D05C67E34A6051E18AF880DC8B1DD925FD6DE5A15B4A802A3EB51D6267DLAJ" TargetMode="External"/><Relationship Id="rId12" Type="http://schemas.openxmlformats.org/officeDocument/2006/relationships/hyperlink" Target="consultantplus://offline/ref=1B30789C5A2236C789F2BFDB5657D81D05C67E34A6021E1CA8850DC8B1DD925FD6DE5A15B4A802A3EB51D6257DLEJ" TargetMode="External"/><Relationship Id="rId17" Type="http://schemas.openxmlformats.org/officeDocument/2006/relationships/hyperlink" Target="consultantplus://offline/ref=1B30789C5A2236C789F2A1D6403B87160EC42431A304154CF3D50B9FEE8D940A969E5C40F7EC06A67ELDJ" TargetMode="External"/><Relationship Id="rId25" Type="http://schemas.openxmlformats.org/officeDocument/2006/relationships/hyperlink" Target="consultantplus://offline/ref=1B30789C5A2236C789F2A1D6403B87160EC42638A200154CF3D50B9FEE8D940A969E5C457FL4J" TargetMode="External"/><Relationship Id="rId33" Type="http://schemas.openxmlformats.org/officeDocument/2006/relationships/hyperlink" Target="consultantplus://offline/ref=1B30789C5A2236C789F2BFDB5657D81D05C67E34AF001713AB8A50C2B9849E5DD1D10502B3E10EA2EB51D772L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B30789C5A2236C789F2BFDB5657D81D05C67E34A6021912A9870DC8B1DD925FD6DE5A15B4A802A3EB51D6257DL8J" TargetMode="External"/><Relationship Id="rId20" Type="http://schemas.openxmlformats.org/officeDocument/2006/relationships/hyperlink" Target="consultantplus://offline/ref=1B30789C5A2236C789F2BFDB5657D81D05C67E34A604161CAF800DC8B1DD925FD6DE5A15B4A802A3EB51D6227DLDJ" TargetMode="External"/><Relationship Id="rId29" Type="http://schemas.openxmlformats.org/officeDocument/2006/relationships/hyperlink" Target="consultantplus://offline/ref=1B30789C5A2236C789F2A1D6403B87160DC52638A20F154CF3D50B9FEE8D940A969E5C40F7EC0FA37EL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30789C5A2236C789F2BFDB5657D81D05C67E34A6051E18AF880DC8B1DD925FD6DE5A15B4A802A3EB51D6267DLFJ" TargetMode="External"/><Relationship Id="rId11" Type="http://schemas.openxmlformats.org/officeDocument/2006/relationships/hyperlink" Target="consultantplus://offline/ref=1B30789C5A2236C789F2BFDB5657D81D05C67E34A6021E1CA8850DC8B1DD925FD6DE5A15B4A802A3EB51D6267DL9J" TargetMode="External"/><Relationship Id="rId24" Type="http://schemas.openxmlformats.org/officeDocument/2006/relationships/hyperlink" Target="consultantplus://offline/ref=1B30789C5A2236C789F2BFDB5657D81D05C67E34A0051818AB8A50C2B9849E5D7DL1J" TargetMode="External"/><Relationship Id="rId32" Type="http://schemas.openxmlformats.org/officeDocument/2006/relationships/hyperlink" Target="consultantplus://offline/ref=1B30789C5A2236C789F2A1D6403B87160EC42638A200154CF3D50B9FEE8D940A969E5C40F07EL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B30789C5A2236C789F2A1D6403B87160EC42638A200154CF3D50B9FEE8D940A969E5C40F7EC0FAB7ELFJ" TargetMode="External"/><Relationship Id="rId23" Type="http://schemas.openxmlformats.org/officeDocument/2006/relationships/hyperlink" Target="consultantplus://offline/ref=1B30789C5A2236C789F2BFDB5657D81D05C67E34A6021818AA830DC8B1DD925FD67DLEJ" TargetMode="External"/><Relationship Id="rId28" Type="http://schemas.openxmlformats.org/officeDocument/2006/relationships/hyperlink" Target="consultantplus://offline/ref=1B30789C5A2236C789F2A1D6403B87160DC5233DAE00154CF3D50B9FEE8D940A969E5C40F7EC0FA17EL3J" TargetMode="External"/><Relationship Id="rId10" Type="http://schemas.openxmlformats.org/officeDocument/2006/relationships/hyperlink" Target="consultantplus://offline/ref=1B30789C5A2236C789F2BFDB5657D81D05C67E34A6051E18AF880DC8B1DD925FD6DE5A15B4A802A3EB51D6257DLAJ" TargetMode="External"/><Relationship Id="rId19" Type="http://schemas.openxmlformats.org/officeDocument/2006/relationships/hyperlink" Target="consultantplus://offline/ref=1B30789C5A2236C789F2BFDB5657D81D05C67E34A6021918AB830DC8B1DD925FD6DE5A15B4A802A3EB50D5267DL9J" TargetMode="External"/><Relationship Id="rId31" Type="http://schemas.openxmlformats.org/officeDocument/2006/relationships/hyperlink" Target="consultantplus://offline/ref=1B30789C5A2236C789F2A1D6403B87160EC52931AF01154CF3D50B9FEE78L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30789C5A2236C789F2BFDB5657D81D05C67E34A6051E18AF880DC8B1DD925FD6DE5A15B4A802A3EB51D6267DL7J" TargetMode="External"/><Relationship Id="rId14" Type="http://schemas.openxmlformats.org/officeDocument/2006/relationships/hyperlink" Target="consultantplus://offline/ref=1B30789C5A2236C789F2BFDB5657D81D05C67E34A6051E18AF880DC8B1DD925FD6DE5A15B4A802A3EB51D6257DL9J" TargetMode="External"/><Relationship Id="rId22" Type="http://schemas.openxmlformats.org/officeDocument/2006/relationships/hyperlink" Target="consultantplus://offline/ref=1B30789C5A2236C789F2BFDB5657D81D05C67E34A6021E1CA8850DC8B1DD925FD67DLEJ" TargetMode="External"/><Relationship Id="rId27" Type="http://schemas.openxmlformats.org/officeDocument/2006/relationships/hyperlink" Target="consultantplus://offline/ref=1B30789C5A2236C789F2A1D6403B87160DC5233DAE00154CF3D50B9FEE8D940A969E5C40F7EC0FA37EL9J" TargetMode="External"/><Relationship Id="rId30" Type="http://schemas.openxmlformats.org/officeDocument/2006/relationships/hyperlink" Target="consultantplus://offline/ref=1B30789C5A2236C789F2A1D6403B87160EC42638A200154CF3D50B9FEE8D940A969E5C497FL1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9E66-BCF9-4252-88AB-FED1E917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9748</Words>
  <Characters>55569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yakunicheva</dc:creator>
  <cp:keywords/>
  <dc:description/>
  <cp:lastModifiedBy>yakunicheva</cp:lastModifiedBy>
  <cp:revision>1</cp:revision>
  <cp:lastPrinted>2018-06-01T09:14:00Z</cp:lastPrinted>
  <dcterms:created xsi:type="dcterms:W3CDTF">2018-06-01T09:11:00Z</dcterms:created>
  <dcterms:modified xsi:type="dcterms:W3CDTF">2018-06-01T09:14:00Z</dcterms:modified>
</cp:coreProperties>
</file>